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E0C3" w14:textId="77777777" w:rsidR="00DE2E1D" w:rsidRDefault="00DE2E1D" w:rsidP="00B06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5EF4E59F" w14:textId="48EB339D" w:rsidR="00B06E65" w:rsidRDefault="00B06E65" w:rsidP="00B06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OGŁOSZENIE O NABORZE NA WOLNE STANOWISKO URZĘDNICZE</w:t>
      </w:r>
    </w:p>
    <w:p w14:paraId="7419F214" w14:textId="77777777" w:rsidR="00B06E65" w:rsidRDefault="00B06E65" w:rsidP="00B06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Burmistrz Miasta Nieszawa ogłasza otwarty i konkurencyjny</w:t>
      </w:r>
    </w:p>
    <w:p w14:paraId="59761D54" w14:textId="77777777" w:rsidR="007A376C" w:rsidRDefault="00B06E65" w:rsidP="00B06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nabór kandydata na wolne stanowisko urzędnicze </w:t>
      </w:r>
    </w:p>
    <w:p w14:paraId="2268E9FF" w14:textId="51680377" w:rsidR="00B06E65" w:rsidRDefault="007A376C" w:rsidP="00B06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Referent ds. </w:t>
      </w:r>
      <w:r w:rsidR="00773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księgowości budżetowej</w:t>
      </w:r>
    </w:p>
    <w:p w14:paraId="2DE59183" w14:textId="77777777" w:rsidR="00B06E65" w:rsidRDefault="00B06E65" w:rsidP="00B06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 Urzędzie Miasta w Nieszawie, ul. 3 Maja 2, 87-730 Nieszawa</w:t>
      </w:r>
    </w:p>
    <w:p w14:paraId="3F48B6B1" w14:textId="19051176" w:rsidR="00C5795C" w:rsidRPr="00B06E65" w:rsidRDefault="00C5795C" w:rsidP="00D168FB">
      <w:pPr>
        <w:pStyle w:val="Nagwek6"/>
        <w:jc w:val="both"/>
        <w:rPr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A67474">
        <w:rPr>
          <w:rFonts w:ascii="Times New Roman" w:hAnsi="Times New Roman" w:cs="Times New Roman"/>
          <w:sz w:val="24"/>
          <w:szCs w:val="24"/>
        </w:rPr>
        <w:t>Burmistrz Miasta Nieszawa</w:t>
      </w:r>
      <w:r w:rsidRPr="00A67474">
        <w:rPr>
          <w:rFonts w:ascii="Times New Roman" w:hAnsi="Times New Roman" w:cs="Times New Roman"/>
          <w:b w:val="0"/>
          <w:sz w:val="24"/>
          <w:szCs w:val="24"/>
        </w:rPr>
        <w:t xml:space="preserve"> ogłasza otwarty i konkurencyjny nabór  na wolne stanowisko </w:t>
      </w:r>
      <w:r w:rsidRPr="00B06E65">
        <w:rPr>
          <w:rFonts w:ascii="Times New Roman" w:hAnsi="Times New Roman" w:cs="Times New Roman"/>
          <w:b w:val="0"/>
          <w:sz w:val="24"/>
          <w:szCs w:val="24"/>
        </w:rPr>
        <w:t>urzędnicze w Urzędzie  Miasta Nieszawa, ul. 3 Maja 2, 87-730 Nieszawa</w:t>
      </w:r>
      <w:r w:rsidR="00374497" w:rsidRPr="00B06E65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8D468F7" w14:textId="10DCBE67" w:rsidR="00B06E65" w:rsidRPr="00132071" w:rsidRDefault="00B06E65" w:rsidP="008F0A5A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32071">
        <w:rPr>
          <w:rFonts w:ascii="Times New Roman" w:hAnsi="Times New Roman" w:cs="Times New Roman"/>
          <w:b/>
          <w:bCs/>
          <w:sz w:val="24"/>
          <w:szCs w:val="24"/>
        </w:rPr>
        <w:t>Nazwa i adres jednostki:</w:t>
      </w:r>
      <w:r w:rsidRPr="00132071">
        <w:rPr>
          <w:rFonts w:ascii="Times New Roman" w:hAnsi="Times New Roman" w:cs="Times New Roman"/>
          <w:sz w:val="24"/>
          <w:szCs w:val="24"/>
        </w:rPr>
        <w:t xml:space="preserve"> Urząd Miasta w Nieszawie, ul. 3 Maja  2, 87-730 Nieszawa.</w:t>
      </w:r>
    </w:p>
    <w:p w14:paraId="5A885066" w14:textId="25F076FF" w:rsidR="00B06E65" w:rsidRPr="00132071" w:rsidRDefault="00B06E65" w:rsidP="00E43063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3207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Określenie stanowiska pracy:</w:t>
      </w:r>
      <w:r w:rsidRPr="00132071">
        <w:rPr>
          <w:rFonts w:ascii="Times New Roman" w:hAnsi="Times New Roman" w:cs="Times New Roman"/>
          <w:sz w:val="24"/>
          <w:szCs w:val="24"/>
          <w:lang w:eastAsia="pl-PL"/>
        </w:rPr>
        <w:t xml:space="preserve">  </w:t>
      </w:r>
      <w:r w:rsidR="007A376C">
        <w:rPr>
          <w:rFonts w:ascii="Times New Roman" w:hAnsi="Times New Roman" w:cs="Times New Roman"/>
          <w:sz w:val="24"/>
          <w:szCs w:val="24"/>
          <w:lang w:eastAsia="pl-PL"/>
        </w:rPr>
        <w:t xml:space="preserve">Referent </w:t>
      </w:r>
      <w:r w:rsidR="00773DF2">
        <w:rPr>
          <w:rFonts w:ascii="Times New Roman" w:hAnsi="Times New Roman" w:cs="Times New Roman"/>
          <w:sz w:val="24"/>
          <w:szCs w:val="24"/>
          <w:lang w:eastAsia="pl-PL"/>
        </w:rPr>
        <w:t>ds. księgowości budżetowej</w:t>
      </w:r>
    </w:p>
    <w:p w14:paraId="4A390ECE" w14:textId="61543044" w:rsidR="00B06E65" w:rsidRPr="00132071" w:rsidRDefault="00B06E65" w:rsidP="00B06E65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3207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Określenie wymagań związanych ze stanowiskiem:</w:t>
      </w:r>
    </w:p>
    <w:p w14:paraId="15A15C8B" w14:textId="77777777" w:rsidR="00C92198" w:rsidRPr="00B06E65" w:rsidRDefault="00C92198" w:rsidP="00D168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6E65">
        <w:rPr>
          <w:rFonts w:ascii="Times New Roman" w:hAnsi="Times New Roman" w:cs="Times New Roman"/>
          <w:b/>
          <w:bCs/>
          <w:sz w:val="24"/>
          <w:szCs w:val="24"/>
        </w:rPr>
        <w:t>Wymagania niezbędne (</w:t>
      </w:r>
      <w:r w:rsidRPr="00B06E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formalne konieczne do podjęcia pracy na stanowisku</w:t>
      </w:r>
      <w:r w:rsidRPr="00B06E65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4354876" w14:textId="77777777" w:rsidR="00FB2850" w:rsidRPr="00FB2850" w:rsidRDefault="00FB2850" w:rsidP="00FB2850">
      <w:pPr>
        <w:numPr>
          <w:ilvl w:val="0"/>
          <w:numId w:val="14"/>
        </w:numPr>
        <w:spacing w:after="23" w:line="248" w:lineRule="auto"/>
        <w:ind w:right="467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850">
        <w:rPr>
          <w:rFonts w:ascii="Times New Roman" w:hAnsi="Times New Roman" w:cs="Times New Roman"/>
          <w:sz w:val="24"/>
          <w:szCs w:val="24"/>
        </w:rPr>
        <w:t xml:space="preserve">obywatelstwo polskie; </w:t>
      </w:r>
    </w:p>
    <w:p w14:paraId="4AB024A3" w14:textId="77777777" w:rsidR="00534CBA" w:rsidRDefault="00FB2850" w:rsidP="00FB2850">
      <w:pPr>
        <w:numPr>
          <w:ilvl w:val="0"/>
          <w:numId w:val="14"/>
        </w:numPr>
        <w:spacing w:after="23" w:line="248" w:lineRule="auto"/>
        <w:ind w:right="467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850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publicznych;</w:t>
      </w:r>
    </w:p>
    <w:p w14:paraId="1B29C47D" w14:textId="09215268" w:rsidR="00FB2850" w:rsidRPr="00FB2850" w:rsidRDefault="00FB2850" w:rsidP="00FB2850">
      <w:pPr>
        <w:numPr>
          <w:ilvl w:val="0"/>
          <w:numId w:val="14"/>
        </w:numPr>
        <w:spacing w:after="23" w:line="248" w:lineRule="auto"/>
        <w:ind w:right="467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850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3F40E3">
        <w:rPr>
          <w:rFonts w:ascii="Times New Roman" w:hAnsi="Times New Roman" w:cs="Times New Roman"/>
          <w:sz w:val="24"/>
          <w:szCs w:val="24"/>
        </w:rPr>
        <w:t>średnie,</w:t>
      </w:r>
      <w:r w:rsidR="000629CB">
        <w:rPr>
          <w:rFonts w:ascii="Times New Roman" w:hAnsi="Times New Roman" w:cs="Times New Roman"/>
          <w:sz w:val="24"/>
          <w:szCs w:val="24"/>
        </w:rPr>
        <w:t xml:space="preserve"> mile widziane wykształcenie wyższe lub w trakcie studiów, </w:t>
      </w:r>
      <w:r w:rsidRPr="00FB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CCCAA" w14:textId="5E11E7FC" w:rsidR="00FB2850" w:rsidRPr="00FB2850" w:rsidRDefault="00FB2850" w:rsidP="00FB2850">
      <w:pPr>
        <w:numPr>
          <w:ilvl w:val="0"/>
          <w:numId w:val="1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850">
        <w:rPr>
          <w:rFonts w:ascii="Times New Roman" w:hAnsi="Times New Roman" w:cs="Times New Roman"/>
          <w:sz w:val="24"/>
          <w:szCs w:val="24"/>
        </w:rPr>
        <w:t xml:space="preserve">brak skazania prawomocnym wyrokiem sądu za  umyślne przestępstwo ścigane </w:t>
      </w:r>
      <w:r>
        <w:rPr>
          <w:rFonts w:ascii="Times New Roman" w:hAnsi="Times New Roman" w:cs="Times New Roman"/>
          <w:sz w:val="24"/>
          <w:szCs w:val="24"/>
        </w:rPr>
        <w:br/>
      </w:r>
      <w:r w:rsidRPr="00FB2850">
        <w:rPr>
          <w:rFonts w:ascii="Times New Roman" w:hAnsi="Times New Roman" w:cs="Times New Roman"/>
          <w:sz w:val="24"/>
          <w:szCs w:val="24"/>
        </w:rPr>
        <w:t xml:space="preserve">z oskarżenia publicznego lub umyślne przestępstwo skarbowe; </w:t>
      </w:r>
    </w:p>
    <w:p w14:paraId="52747EE2" w14:textId="6ACB6DC6" w:rsidR="00FB2850" w:rsidRPr="00FB2850" w:rsidRDefault="00FB2850" w:rsidP="00FB2850">
      <w:pPr>
        <w:numPr>
          <w:ilvl w:val="0"/>
          <w:numId w:val="1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850">
        <w:rPr>
          <w:rFonts w:ascii="Times New Roman" w:hAnsi="Times New Roman" w:cs="Times New Roman"/>
          <w:sz w:val="24"/>
          <w:szCs w:val="24"/>
        </w:rPr>
        <w:t>nieposzlakowan</w:t>
      </w:r>
      <w:r w:rsidR="003F40E3">
        <w:rPr>
          <w:rFonts w:ascii="Times New Roman" w:hAnsi="Times New Roman" w:cs="Times New Roman"/>
          <w:sz w:val="24"/>
          <w:szCs w:val="24"/>
        </w:rPr>
        <w:t>a</w:t>
      </w:r>
      <w:r w:rsidRPr="00FB2850">
        <w:rPr>
          <w:rFonts w:ascii="Times New Roman" w:hAnsi="Times New Roman" w:cs="Times New Roman"/>
          <w:sz w:val="24"/>
          <w:szCs w:val="24"/>
        </w:rPr>
        <w:t xml:space="preserve"> opini</w:t>
      </w:r>
      <w:r w:rsidR="003F40E3">
        <w:rPr>
          <w:rFonts w:ascii="Times New Roman" w:hAnsi="Times New Roman" w:cs="Times New Roman"/>
          <w:sz w:val="24"/>
          <w:szCs w:val="24"/>
        </w:rPr>
        <w:t>a</w:t>
      </w:r>
      <w:r w:rsidRPr="00FB285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EA6292" w14:textId="3DC5062D" w:rsidR="00FB2850" w:rsidRPr="00FB2850" w:rsidRDefault="00FB2850" w:rsidP="00FB2850">
      <w:pPr>
        <w:numPr>
          <w:ilvl w:val="0"/>
          <w:numId w:val="15"/>
        </w:numPr>
        <w:spacing w:after="0" w:line="240" w:lineRule="auto"/>
        <w:ind w:hanging="360"/>
        <w:jc w:val="both"/>
        <w:rPr>
          <w:sz w:val="24"/>
          <w:szCs w:val="24"/>
        </w:rPr>
      </w:pPr>
      <w:r w:rsidRPr="00FB2850">
        <w:rPr>
          <w:rFonts w:ascii="Times New Roman" w:hAnsi="Times New Roman" w:cs="Times New Roman"/>
          <w:sz w:val="24"/>
          <w:szCs w:val="24"/>
        </w:rPr>
        <w:t>stan zdrowia pozwalający na zatrudnienie na określonym stanowisku</w:t>
      </w:r>
      <w:r w:rsidRPr="00FB2850">
        <w:rPr>
          <w:sz w:val="24"/>
          <w:szCs w:val="24"/>
        </w:rPr>
        <w:t xml:space="preserve">. </w:t>
      </w:r>
    </w:p>
    <w:p w14:paraId="27E9DC4A" w14:textId="1FFA52E6" w:rsidR="00C92198" w:rsidRPr="00A67474" w:rsidRDefault="00C92198" w:rsidP="00D168FB">
      <w:pPr>
        <w:jc w:val="both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 xml:space="preserve">Uwaga:  osoby, które nie spełnią wszystkich wymogów formalnych nie zostaną dopuszczone do udziału w prowadzonym postępowaniu. </w:t>
      </w:r>
    </w:p>
    <w:p w14:paraId="51B4D4EE" w14:textId="77777777" w:rsidR="00C92198" w:rsidRDefault="00C92198" w:rsidP="006161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474">
        <w:rPr>
          <w:rFonts w:ascii="Times New Roman" w:hAnsi="Times New Roman" w:cs="Times New Roman"/>
          <w:b/>
          <w:bCs/>
          <w:sz w:val="24"/>
          <w:szCs w:val="24"/>
        </w:rPr>
        <w:t>Wymagania dodatkowe (</w:t>
      </w:r>
      <w:r w:rsidRPr="00A674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będące przedmiotem oceny, pozwalające na optymalne wykonywanie zadań na stanowisku</w:t>
      </w:r>
      <w:r w:rsidRPr="00A6747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1B8867EA" w14:textId="77777777" w:rsidR="00773DF2" w:rsidRDefault="00773DF2" w:rsidP="00773DF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 xml:space="preserve">znajomość </w:t>
      </w:r>
      <w:r>
        <w:rPr>
          <w:rFonts w:ascii="Times New Roman" w:hAnsi="Times New Roman" w:cs="Times New Roman"/>
          <w:sz w:val="24"/>
          <w:szCs w:val="24"/>
        </w:rPr>
        <w:t>obsługi programów finansowo-księgowych,</w:t>
      </w:r>
      <w:r w:rsidRPr="00B06E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73EEB" w14:textId="77777777" w:rsidR="00773DF2" w:rsidRPr="00534CBA" w:rsidRDefault="00773DF2" w:rsidP="00773DF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mile widziane doświadczenie w księgowości budżetowej i w pracy ze środkami pieniężnymi, </w:t>
      </w:r>
    </w:p>
    <w:p w14:paraId="40059F14" w14:textId="77777777" w:rsidR="00773DF2" w:rsidRPr="00B06E65" w:rsidRDefault="00773DF2" w:rsidP="00773DF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>znajomość oraz umiejętność właściwej interpretacji i stosowania regulacji prawnych</w:t>
      </w:r>
      <w:r>
        <w:rPr>
          <w:rFonts w:ascii="Times New Roman" w:hAnsi="Times New Roman" w:cs="Times New Roman"/>
          <w:sz w:val="24"/>
          <w:szCs w:val="24"/>
        </w:rPr>
        <w:t xml:space="preserve"> dot. zagadnień księgowo-finansowych, </w:t>
      </w:r>
    </w:p>
    <w:p w14:paraId="32B496B6" w14:textId="77777777" w:rsidR="00773DF2" w:rsidRPr="00B06E65" w:rsidRDefault="00773DF2" w:rsidP="00773DF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 xml:space="preserve">biegła obsługa komputera w pakiecie Office oraz urządzeń technicznych wykorzystywanych w związku z wykonywaniem obowiązków służbowych; </w:t>
      </w:r>
    </w:p>
    <w:p w14:paraId="550692CA" w14:textId="77777777" w:rsidR="00773DF2" w:rsidRPr="00B06E65" w:rsidRDefault="00773DF2" w:rsidP="00773DF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>umiejętność pracy w zespole;</w:t>
      </w:r>
    </w:p>
    <w:p w14:paraId="783A44F1" w14:textId="77777777" w:rsidR="00773DF2" w:rsidRPr="00B06E65" w:rsidRDefault="00773DF2" w:rsidP="00773DF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>dobra organizacja czasu pracy;</w:t>
      </w:r>
    </w:p>
    <w:p w14:paraId="6E73D187" w14:textId="77777777" w:rsidR="00773DF2" w:rsidRPr="00B06E65" w:rsidRDefault="00773DF2" w:rsidP="00773DF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 xml:space="preserve">komunikatywność, sumienność, samodzielność, dokładność, obowiązkowość; </w:t>
      </w:r>
    </w:p>
    <w:p w14:paraId="6C3A0B2C" w14:textId="77777777" w:rsidR="00773DF2" w:rsidRPr="00A67474" w:rsidRDefault="00773DF2" w:rsidP="00773DF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 xml:space="preserve">Ponadto kandydata powinna cechować wysoka kultura osobista, uprzejmość, życzliwość, odpowiedzialność.  </w:t>
      </w:r>
    </w:p>
    <w:p w14:paraId="1D1D800D" w14:textId="5359E8FA" w:rsidR="00C92198" w:rsidRPr="009871B2" w:rsidRDefault="00C92198" w:rsidP="009871B2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1B2">
        <w:rPr>
          <w:rFonts w:ascii="Times New Roman" w:hAnsi="Times New Roman" w:cs="Times New Roman"/>
          <w:b/>
          <w:bCs/>
          <w:sz w:val="24"/>
          <w:szCs w:val="24"/>
        </w:rPr>
        <w:t>Zakres podstawowych zadań wykonywanych na stanowisku objętym naborem:</w:t>
      </w:r>
    </w:p>
    <w:p w14:paraId="7C76AFD8" w14:textId="6177F5E6" w:rsidR="00773DF2" w:rsidRPr="00773DF2" w:rsidRDefault="00773DF2" w:rsidP="00773DF2">
      <w:pPr>
        <w:pStyle w:val="Akapitzlist"/>
        <w:numPr>
          <w:ilvl w:val="3"/>
          <w:numId w:val="31"/>
        </w:numPr>
        <w:spacing w:after="160" w:line="278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hAnsi="Times New Roman" w:cs="Times New Roman"/>
          <w:sz w:val="24"/>
          <w:szCs w:val="24"/>
        </w:rPr>
        <w:t>Prowadzenie księgowości syntetycznej i analitycznej.</w:t>
      </w:r>
    </w:p>
    <w:p w14:paraId="7044E588" w14:textId="77777777" w:rsidR="00773DF2" w:rsidRPr="00773DF2" w:rsidRDefault="00773DF2" w:rsidP="00773DF2">
      <w:pPr>
        <w:pStyle w:val="Akapitzlist"/>
        <w:numPr>
          <w:ilvl w:val="0"/>
          <w:numId w:val="31"/>
        </w:num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hAnsi="Times New Roman" w:cs="Times New Roman"/>
          <w:sz w:val="24"/>
          <w:szCs w:val="24"/>
        </w:rPr>
        <w:t>Dekretowaniem dokumentów księgowych.</w:t>
      </w:r>
    </w:p>
    <w:p w14:paraId="1E267A2F" w14:textId="77777777" w:rsidR="00773DF2" w:rsidRPr="00773DF2" w:rsidRDefault="00773DF2" w:rsidP="00773DF2">
      <w:pPr>
        <w:pStyle w:val="Akapitzlist"/>
        <w:numPr>
          <w:ilvl w:val="0"/>
          <w:numId w:val="31"/>
        </w:numPr>
        <w:spacing w:after="160" w:line="27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wydatków budżetowych wg paragrafów klasyfikacji budżetowej w zakresie rejestru „Urząd Miasta”.</w:t>
      </w:r>
    </w:p>
    <w:p w14:paraId="452A2694" w14:textId="77777777" w:rsidR="00773DF2" w:rsidRPr="00773DF2" w:rsidRDefault="00773DF2" w:rsidP="00773DF2">
      <w:pPr>
        <w:pStyle w:val="Akapitzlist"/>
        <w:numPr>
          <w:ilvl w:val="0"/>
          <w:numId w:val="31"/>
        </w:num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 zaangażowania wydatków budżetowych.</w:t>
      </w:r>
    </w:p>
    <w:p w14:paraId="7D16DCDF" w14:textId="77777777" w:rsidR="00773DF2" w:rsidRPr="00773DF2" w:rsidRDefault="00773DF2" w:rsidP="00773DF2">
      <w:pPr>
        <w:pStyle w:val="Akapitzlist"/>
        <w:numPr>
          <w:ilvl w:val="0"/>
          <w:numId w:val="31"/>
        </w:num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Księgowanie rozliczeń VAT.</w:t>
      </w:r>
    </w:p>
    <w:p w14:paraId="7124406F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lastRenderedPageBreak/>
        <w:t>Dokonywanie kontroli wstępnej operacji gospodarczych i finansowych, tj. :</w:t>
      </w:r>
      <w:r w:rsidRPr="00773DF2">
        <w:tab/>
        <w:t xml:space="preserve">                    - zgodności z planem finansowym,</w:t>
      </w:r>
      <w:r w:rsidRPr="00773DF2">
        <w:tab/>
      </w:r>
      <w:r w:rsidRPr="00773DF2">
        <w:tab/>
      </w:r>
      <w:r w:rsidRPr="00773DF2">
        <w:tab/>
      </w:r>
      <w:r w:rsidRPr="00773DF2">
        <w:tab/>
      </w:r>
      <w:r w:rsidRPr="00773DF2">
        <w:tab/>
      </w:r>
      <w:r w:rsidRPr="00773DF2">
        <w:tab/>
      </w:r>
      <w:r w:rsidRPr="00773DF2">
        <w:tab/>
        <w:t xml:space="preserve">                       - kompletności i rzetelności dokumentów.</w:t>
      </w:r>
    </w:p>
    <w:p w14:paraId="16C8D20C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Sprawdzanie dokumentów księgowych dotyczących wydatków budżetowych pod względem formalno- rachunkowym.</w:t>
      </w:r>
    </w:p>
    <w:p w14:paraId="312EC33E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Bieżące analizowanie poprawności zapisów na poszczególnych kontach, ich uzgadnianie.</w:t>
      </w:r>
    </w:p>
    <w:p w14:paraId="6A04F3CB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Wystawianie not księgowych.</w:t>
      </w:r>
    </w:p>
    <w:p w14:paraId="5B099D85" w14:textId="77777777" w:rsidR="00773DF2" w:rsidRPr="00773DF2" w:rsidRDefault="00773DF2" w:rsidP="00773DF2">
      <w:pPr>
        <w:pStyle w:val="Akapitzlist"/>
        <w:numPr>
          <w:ilvl w:val="0"/>
          <w:numId w:val="31"/>
        </w:numPr>
        <w:spacing w:after="160" w:line="27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i prawidłowe prowadzenie ewidencji w zakresie przychodów i kosztów działalności ZFŚS oraz udzielonych pożyczek mieszkaniowych.</w:t>
      </w:r>
    </w:p>
    <w:p w14:paraId="1AECCAF0" w14:textId="77777777" w:rsidR="00773DF2" w:rsidRPr="00773DF2" w:rsidRDefault="00773DF2" w:rsidP="00773DF2">
      <w:pPr>
        <w:pStyle w:val="Akapitzlist"/>
        <w:numPr>
          <w:ilvl w:val="0"/>
          <w:numId w:val="31"/>
        </w:numPr>
        <w:spacing w:after="160" w:line="27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środków trwałych, wartości niematerialnych i prawnych oraz pozostałych środków trwałych. Naliczanie amortyzacji wraz ze sporządzaniem obowiązujących sprawozdań.</w:t>
      </w:r>
    </w:p>
    <w:p w14:paraId="093227F1" w14:textId="77777777" w:rsidR="00773DF2" w:rsidRPr="00773DF2" w:rsidRDefault="00773DF2" w:rsidP="00773DF2">
      <w:pPr>
        <w:pStyle w:val="Akapitzlist"/>
        <w:numPr>
          <w:ilvl w:val="0"/>
          <w:numId w:val="31"/>
        </w:numPr>
        <w:spacing w:after="160" w:line="27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kosztów „środków trwałych w budowie (inwestycji)”.</w:t>
      </w:r>
    </w:p>
    <w:p w14:paraId="6432F85A" w14:textId="77777777" w:rsidR="00773DF2" w:rsidRPr="00773DF2" w:rsidRDefault="00773DF2" w:rsidP="00773DF2">
      <w:pPr>
        <w:pStyle w:val="Akapitzlist"/>
        <w:numPr>
          <w:ilvl w:val="0"/>
          <w:numId w:val="31"/>
        </w:numPr>
        <w:spacing w:after="160" w:line="27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do kontrahentów o potwierdzenie salda, sporządzanie protokołów weryfikacji aktywów i pasywów.</w:t>
      </w:r>
    </w:p>
    <w:p w14:paraId="126E908E" w14:textId="77777777" w:rsidR="00773DF2" w:rsidRPr="00773DF2" w:rsidRDefault="00773DF2" w:rsidP="00773DF2">
      <w:pPr>
        <w:pStyle w:val="Akapitzlist"/>
        <w:numPr>
          <w:ilvl w:val="0"/>
          <w:numId w:val="31"/>
        </w:numPr>
        <w:spacing w:after="160" w:line="27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wyników przeprowadzonej inwentaryzacji składników majątkowych i ujęcie ich w księgach rachunkowych.</w:t>
      </w:r>
    </w:p>
    <w:p w14:paraId="36AC54BA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 xml:space="preserve">Sporządzanie sprawozdań finansowych jednostki: bilansu Urzędu Miasta, rachunku zysków i strat Urzędu Miasta, zestawienia zmian w funduszu jednostki Urzędu Miasta. </w:t>
      </w:r>
    </w:p>
    <w:p w14:paraId="0C3B45CE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Sporządzanie zestawień obrotów i sald.</w:t>
      </w:r>
    </w:p>
    <w:p w14:paraId="58F1A855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Sporządzanie sprawozdań jednostkowych o symbolu Rb-28S.</w:t>
      </w:r>
    </w:p>
    <w:p w14:paraId="49D39D12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Sporządzanie sprawozdania opisowego z realizacji wydatków Urzędu Miasta.</w:t>
      </w:r>
    </w:p>
    <w:p w14:paraId="563D8D5C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Przygotowywanie materiałów niezbędnych do opracowania budżetu Miasta.</w:t>
      </w:r>
    </w:p>
    <w:p w14:paraId="1264E9C0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Przygotowywania informacji, analiz niezbędnych do sporządzenia określonych przepisami sprawozdań budżetowych i finansowych.</w:t>
      </w:r>
    </w:p>
    <w:p w14:paraId="446830BC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Realizowanie wniosków i zaleceń pokontrolnych.</w:t>
      </w:r>
    </w:p>
    <w:p w14:paraId="6C2268CC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 xml:space="preserve">Zastępstwo pracownika na stanowisku ds. finansowych i obsługi kasy. </w:t>
      </w:r>
    </w:p>
    <w:p w14:paraId="7F1B4567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Znajomość przepisów prawnych obowiązujących na stanowisku pracy.</w:t>
      </w:r>
    </w:p>
    <w:p w14:paraId="544284D1" w14:textId="77777777" w:rsidR="00773DF2" w:rsidRPr="00773DF2" w:rsidRDefault="00773DF2" w:rsidP="00773DF2">
      <w:pPr>
        <w:pStyle w:val="NormalnyWeb"/>
        <w:numPr>
          <w:ilvl w:val="0"/>
          <w:numId w:val="31"/>
        </w:numPr>
        <w:shd w:val="clear" w:color="auto" w:fill="FFFFFF"/>
        <w:spacing w:before="188" w:after="188"/>
        <w:jc w:val="both"/>
      </w:pPr>
      <w:r w:rsidRPr="00773DF2">
        <w:t>Wykonywanie innych zadań zleconych przez Burmistrza lub Skarbnika.</w:t>
      </w:r>
    </w:p>
    <w:p w14:paraId="0CF2A2BD" w14:textId="77777777" w:rsidR="009871B2" w:rsidRPr="009871B2" w:rsidRDefault="009871B2" w:rsidP="009871B2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EFC4A" w14:textId="582CD686" w:rsidR="00C92198" w:rsidRPr="00A67474" w:rsidRDefault="00B06E65" w:rsidP="00D943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92198" w:rsidRPr="00A67474">
        <w:rPr>
          <w:rFonts w:ascii="Times New Roman" w:hAnsi="Times New Roman" w:cs="Times New Roman"/>
          <w:b/>
          <w:bCs/>
          <w:sz w:val="24"/>
          <w:szCs w:val="24"/>
        </w:rPr>
        <w:t>Warunki pracy i płacy:</w:t>
      </w:r>
    </w:p>
    <w:p w14:paraId="0E219E11" w14:textId="063FE47A" w:rsidR="00C92198" w:rsidRPr="00A67474" w:rsidRDefault="00C92198" w:rsidP="00B06E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>wymiar czasu pracy: pełen  etat  – 40 godzin tygodniowo;</w:t>
      </w:r>
    </w:p>
    <w:p w14:paraId="3AB9BD54" w14:textId="18201085" w:rsidR="00C92198" w:rsidRPr="00A67474" w:rsidRDefault="00C92198" w:rsidP="00B06E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>praca od poniedziałku do piątku</w:t>
      </w:r>
      <w:r w:rsidR="00863EFB">
        <w:rPr>
          <w:rFonts w:ascii="Times New Roman" w:hAnsi="Times New Roman" w:cs="Times New Roman"/>
          <w:sz w:val="24"/>
          <w:szCs w:val="24"/>
        </w:rPr>
        <w:t>: poniedziałek, środa, czwartek 7.30-15.30, wtorek 7.30-17.00, piątek 7.30-14.00</w:t>
      </w:r>
    </w:p>
    <w:p w14:paraId="02A1207A" w14:textId="3DCD2AD2" w:rsidR="00C92198" w:rsidRPr="00A67474" w:rsidRDefault="00C92198" w:rsidP="00B06E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>miejsce pracy: Urząd Mi</w:t>
      </w:r>
      <w:r w:rsidR="00D168FB" w:rsidRPr="00A67474">
        <w:rPr>
          <w:rFonts w:ascii="Times New Roman" w:hAnsi="Times New Roman" w:cs="Times New Roman"/>
          <w:sz w:val="24"/>
          <w:szCs w:val="24"/>
        </w:rPr>
        <w:t>asta</w:t>
      </w:r>
      <w:r w:rsidRPr="00A67474">
        <w:rPr>
          <w:rFonts w:ascii="Times New Roman" w:hAnsi="Times New Roman" w:cs="Times New Roman"/>
          <w:sz w:val="24"/>
          <w:szCs w:val="24"/>
        </w:rPr>
        <w:t xml:space="preserve"> Nieszaw</w:t>
      </w:r>
      <w:r w:rsidR="00D168FB" w:rsidRPr="00A67474">
        <w:rPr>
          <w:rFonts w:ascii="Times New Roman" w:hAnsi="Times New Roman" w:cs="Times New Roman"/>
          <w:sz w:val="24"/>
          <w:szCs w:val="24"/>
        </w:rPr>
        <w:t>a</w:t>
      </w:r>
      <w:r w:rsidRPr="00A67474">
        <w:rPr>
          <w:rFonts w:ascii="Times New Roman" w:hAnsi="Times New Roman" w:cs="Times New Roman"/>
          <w:sz w:val="24"/>
          <w:szCs w:val="24"/>
        </w:rPr>
        <w:t xml:space="preserve"> ul. </w:t>
      </w:r>
      <w:r w:rsidR="00D168FB" w:rsidRPr="00A67474">
        <w:rPr>
          <w:rFonts w:ascii="Times New Roman" w:hAnsi="Times New Roman" w:cs="Times New Roman"/>
          <w:sz w:val="24"/>
          <w:szCs w:val="24"/>
        </w:rPr>
        <w:t>3 Maja 2, 87-730 Nieszawa</w:t>
      </w:r>
    </w:p>
    <w:p w14:paraId="7A679D71" w14:textId="77777777" w:rsidR="00C92198" w:rsidRPr="00A67474" w:rsidRDefault="00C92198" w:rsidP="00B06E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>praca o charakterze administracyjno-biurowym;</w:t>
      </w:r>
    </w:p>
    <w:p w14:paraId="740FEFEF" w14:textId="77777777" w:rsidR="00C92198" w:rsidRPr="00A67474" w:rsidRDefault="00C92198" w:rsidP="00B06E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>obsługa komputera z zastosowaniem narzędzi informatycznych;</w:t>
      </w:r>
    </w:p>
    <w:p w14:paraId="1B89A53F" w14:textId="5898DB44" w:rsidR="00D168FB" w:rsidRPr="00CA4792" w:rsidRDefault="00C92198" w:rsidP="00B06E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>wynagrodzenie ustalane zgodnie z rozporządzeniem Rady Ministrów</w:t>
      </w:r>
      <w:r w:rsidRPr="00CA4792">
        <w:rPr>
          <w:rFonts w:ascii="Times New Roman" w:hAnsi="Times New Roman" w:cs="Times New Roman"/>
          <w:sz w:val="24"/>
          <w:szCs w:val="24"/>
        </w:rPr>
        <w:t xml:space="preserve"> w sprawie wynagradzania pracowników samorządowych</w:t>
      </w:r>
      <w:r w:rsidR="00CA4792" w:rsidRPr="00CA4792">
        <w:rPr>
          <w:rFonts w:ascii="Times New Roman" w:hAnsi="Times New Roman" w:cs="Times New Roman"/>
          <w:sz w:val="24"/>
          <w:szCs w:val="24"/>
        </w:rPr>
        <w:t xml:space="preserve"> </w:t>
      </w:r>
      <w:r w:rsidRPr="00CA4792">
        <w:rPr>
          <w:rFonts w:ascii="Times New Roman" w:hAnsi="Times New Roman" w:cs="Times New Roman"/>
          <w:sz w:val="24"/>
          <w:szCs w:val="24"/>
        </w:rPr>
        <w:t>oraz Regulaminu wynagradzania pracowników w  Urzędzie  Mi</w:t>
      </w:r>
      <w:r w:rsidR="00D168FB" w:rsidRPr="00CA4792">
        <w:rPr>
          <w:rFonts w:ascii="Times New Roman" w:hAnsi="Times New Roman" w:cs="Times New Roman"/>
          <w:sz w:val="24"/>
          <w:szCs w:val="24"/>
        </w:rPr>
        <w:t>asta</w:t>
      </w:r>
      <w:r w:rsidRPr="00CA4792">
        <w:rPr>
          <w:rFonts w:ascii="Times New Roman" w:hAnsi="Times New Roman" w:cs="Times New Roman"/>
          <w:sz w:val="24"/>
          <w:szCs w:val="24"/>
        </w:rPr>
        <w:t xml:space="preserve"> w Nieszawie</w:t>
      </w:r>
      <w:r w:rsidR="0061611D" w:rsidRPr="00CA4792">
        <w:rPr>
          <w:rFonts w:ascii="Times New Roman" w:hAnsi="Times New Roman" w:cs="Times New Roman"/>
          <w:sz w:val="24"/>
          <w:szCs w:val="24"/>
        </w:rPr>
        <w:t>.</w:t>
      </w:r>
    </w:p>
    <w:p w14:paraId="4FCFFF7B" w14:textId="54ECFF7E" w:rsidR="00C92198" w:rsidRPr="00B06E65" w:rsidRDefault="00B06E65" w:rsidP="00B06E65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C92198" w:rsidRPr="00B06E65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7988E440" w14:textId="77777777" w:rsidR="00C92198" w:rsidRPr="00B06E65" w:rsidRDefault="00C92198" w:rsidP="00B06E6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 xml:space="preserve">list motywacyjny; </w:t>
      </w:r>
    </w:p>
    <w:p w14:paraId="13A971E6" w14:textId="77777777" w:rsidR="00C92198" w:rsidRPr="00B06E65" w:rsidRDefault="00C92198" w:rsidP="00B06E6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 xml:space="preserve">życiorys z przebiegiem nauki i pracy zawodowej; </w:t>
      </w:r>
    </w:p>
    <w:p w14:paraId="668347C3" w14:textId="77777777" w:rsidR="00C92198" w:rsidRPr="00B06E65" w:rsidRDefault="00C92198" w:rsidP="00B06E6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 xml:space="preserve">oświadczenie o posiadanym obywatelstwie – podpisany odręcznie; </w:t>
      </w:r>
    </w:p>
    <w:p w14:paraId="5565016B" w14:textId="77777777" w:rsidR="00C92198" w:rsidRPr="00B06E65" w:rsidRDefault="00C92198" w:rsidP="00B06E6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 xml:space="preserve">oświadczenie kandydata o zdolności do czynności prawnych i posiadaniu pełnych praw publicznych; </w:t>
      </w:r>
    </w:p>
    <w:p w14:paraId="1EF45032" w14:textId="651D07EA" w:rsidR="00C92198" w:rsidRPr="00B06E65" w:rsidRDefault="00C92198" w:rsidP="00B06E6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lastRenderedPageBreak/>
        <w:t>oświadczenie kandydata o braku skazania prawomocnym wyrokiem sądu za przestępstwa popełnione umyślnie ścigane z oskarżenia publicznego lub umyślne przestępstwo skarbowe</w:t>
      </w:r>
      <w:r w:rsidR="00D943B2" w:rsidRPr="00B06E65">
        <w:rPr>
          <w:rFonts w:ascii="Times New Roman" w:hAnsi="Times New Roman" w:cs="Times New Roman"/>
          <w:sz w:val="24"/>
          <w:szCs w:val="24"/>
        </w:rPr>
        <w:t>;</w:t>
      </w:r>
      <w:r w:rsidRPr="00B06E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55E57" w14:textId="77777777" w:rsidR="00C92198" w:rsidRPr="00B06E65" w:rsidRDefault="00C92198" w:rsidP="00B06E6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 xml:space="preserve">oświadczenie o zapoznaniu się z treścią klauzuli informacyjnej w zakresie przetwarzania danych osobowych i poinformowaniu o możliwości wycofania udzielonej zgody;  </w:t>
      </w:r>
    </w:p>
    <w:p w14:paraId="234F96C4" w14:textId="77777777" w:rsidR="00C92198" w:rsidRPr="00B06E65" w:rsidRDefault="00C92198" w:rsidP="00B06E6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>dokumenty potwierdzające wykształcenie, dodatkowe uprawnienia, kwalifikacje (kserokopia);</w:t>
      </w:r>
    </w:p>
    <w:p w14:paraId="0CD44301" w14:textId="033CD643" w:rsidR="00C92198" w:rsidRDefault="00C92198" w:rsidP="00B06E6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E65">
        <w:rPr>
          <w:rFonts w:ascii="Times New Roman" w:hAnsi="Times New Roman" w:cs="Times New Roman"/>
          <w:sz w:val="24"/>
          <w:szCs w:val="24"/>
        </w:rPr>
        <w:t>dokumenty potwierdzające doświadczenie zawodowe (kserokopia).</w:t>
      </w:r>
    </w:p>
    <w:p w14:paraId="63615E1F" w14:textId="77777777" w:rsidR="00393B3A" w:rsidRPr="00393B3A" w:rsidRDefault="00393B3A" w:rsidP="00393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3E169" w14:textId="736D3B9A" w:rsidR="00C92198" w:rsidRPr="00A67474" w:rsidRDefault="00B06E65" w:rsidP="00D168FB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7. </w:t>
      </w:r>
      <w:r w:rsidR="00C92198" w:rsidRPr="00A67474">
        <w:rPr>
          <w:b/>
          <w:bCs/>
        </w:rPr>
        <w:t>Termin, sposób i miejsce składania dokumentów aplikacyjnych:</w:t>
      </w:r>
    </w:p>
    <w:p w14:paraId="2D6B3922" w14:textId="6A50A0F2" w:rsidR="00C92198" w:rsidRPr="00A67474" w:rsidRDefault="00C92198" w:rsidP="00D16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 xml:space="preserve">Oferty należy składać w zamkniętych kopertach w terminie do dnia </w:t>
      </w:r>
      <w:r w:rsidR="00773D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33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A4B19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BE33A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A4B19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A6747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A1466" w:rsidRPr="00A67474">
        <w:rPr>
          <w:rFonts w:ascii="Times New Roman" w:hAnsi="Times New Roman" w:cs="Times New Roman"/>
          <w:b/>
          <w:bCs/>
          <w:sz w:val="24"/>
          <w:szCs w:val="24"/>
        </w:rPr>
        <w:t xml:space="preserve"> do godz. </w:t>
      </w:r>
      <w:r w:rsidR="00FA4B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73D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A4B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3D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A4B1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Pr="00A67474">
        <w:rPr>
          <w:rFonts w:ascii="Times New Roman" w:hAnsi="Times New Roman" w:cs="Times New Roman"/>
          <w:sz w:val="24"/>
          <w:szCs w:val="24"/>
        </w:rPr>
        <w:t xml:space="preserve">osobiście lub pocztą na adres: </w:t>
      </w:r>
    </w:p>
    <w:p w14:paraId="057BABD7" w14:textId="70CA6E1E" w:rsidR="00C92198" w:rsidRPr="00A67474" w:rsidRDefault="00C92198" w:rsidP="00314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474">
        <w:rPr>
          <w:rFonts w:ascii="Times New Roman" w:hAnsi="Times New Roman" w:cs="Times New Roman"/>
          <w:b/>
          <w:bCs/>
          <w:sz w:val="24"/>
          <w:szCs w:val="24"/>
        </w:rPr>
        <w:t>Urząd Mi</w:t>
      </w:r>
      <w:r w:rsidR="00D943B2" w:rsidRPr="00A67474">
        <w:rPr>
          <w:rFonts w:ascii="Times New Roman" w:hAnsi="Times New Roman" w:cs="Times New Roman"/>
          <w:b/>
          <w:bCs/>
          <w:sz w:val="24"/>
          <w:szCs w:val="24"/>
        </w:rPr>
        <w:t>asta</w:t>
      </w:r>
      <w:r w:rsidRPr="00A67474">
        <w:rPr>
          <w:rFonts w:ascii="Times New Roman" w:hAnsi="Times New Roman" w:cs="Times New Roman"/>
          <w:b/>
          <w:bCs/>
          <w:sz w:val="24"/>
          <w:szCs w:val="24"/>
        </w:rPr>
        <w:t xml:space="preserve"> Nieszaw</w:t>
      </w:r>
      <w:r w:rsidR="00D943B2" w:rsidRPr="00A67474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5F6A491" w14:textId="422814E8" w:rsidR="00C92198" w:rsidRPr="00A67474" w:rsidRDefault="00C92198" w:rsidP="006161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474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D943B2" w:rsidRPr="00A67474">
        <w:rPr>
          <w:rFonts w:ascii="Times New Roman" w:hAnsi="Times New Roman" w:cs="Times New Roman"/>
          <w:b/>
          <w:bCs/>
          <w:sz w:val="24"/>
          <w:szCs w:val="24"/>
        </w:rPr>
        <w:t>3 Maja 2</w:t>
      </w:r>
      <w:r w:rsidR="0061611D" w:rsidRPr="00A6747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943B2" w:rsidRPr="00A67474">
        <w:rPr>
          <w:rFonts w:ascii="Times New Roman" w:hAnsi="Times New Roman" w:cs="Times New Roman"/>
          <w:b/>
          <w:bCs/>
          <w:sz w:val="24"/>
          <w:szCs w:val="24"/>
        </w:rPr>
        <w:t>87-730</w:t>
      </w:r>
      <w:r w:rsidRPr="00A67474">
        <w:rPr>
          <w:rFonts w:ascii="Times New Roman" w:hAnsi="Times New Roman" w:cs="Times New Roman"/>
          <w:b/>
          <w:bCs/>
          <w:sz w:val="24"/>
          <w:szCs w:val="24"/>
        </w:rPr>
        <w:t xml:space="preserve"> Nieszawa</w:t>
      </w:r>
    </w:p>
    <w:p w14:paraId="72143433" w14:textId="58A9356B" w:rsidR="00C92198" w:rsidRPr="00A67474" w:rsidRDefault="00C92198" w:rsidP="00314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474">
        <w:rPr>
          <w:rFonts w:ascii="Times New Roman" w:hAnsi="Times New Roman" w:cs="Times New Roman"/>
          <w:b/>
          <w:bCs/>
          <w:sz w:val="24"/>
          <w:szCs w:val="24"/>
        </w:rPr>
        <w:t xml:space="preserve">pok. </w:t>
      </w:r>
      <w:r w:rsidR="00D943B2" w:rsidRPr="00A67474">
        <w:rPr>
          <w:rFonts w:ascii="Times New Roman" w:hAnsi="Times New Roman" w:cs="Times New Roman"/>
          <w:b/>
          <w:bCs/>
          <w:sz w:val="24"/>
          <w:szCs w:val="24"/>
        </w:rPr>
        <w:t>nr 3</w:t>
      </w:r>
    </w:p>
    <w:p w14:paraId="0C238D74" w14:textId="77777777" w:rsidR="00C92198" w:rsidRPr="00A67474" w:rsidRDefault="00C92198" w:rsidP="00D168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>W przypadku korespondencji wysłanej pocztą decyduje data stempla pocztowego.</w:t>
      </w:r>
    </w:p>
    <w:p w14:paraId="78268FCE" w14:textId="24F9C353" w:rsidR="00C92198" w:rsidRPr="00A67474" w:rsidRDefault="00C92198" w:rsidP="007A3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>Na kopercie należy umieścić zapisek: ”dotyczy naboru na stanowisko</w:t>
      </w:r>
      <w:r w:rsidR="007A376C">
        <w:rPr>
          <w:rFonts w:ascii="Times New Roman" w:hAnsi="Times New Roman" w:cs="Times New Roman"/>
          <w:sz w:val="24"/>
          <w:szCs w:val="24"/>
        </w:rPr>
        <w:t xml:space="preserve"> </w:t>
      </w:r>
      <w:r w:rsidR="007A376C" w:rsidRPr="007A37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Referent ds. </w:t>
      </w:r>
      <w:r w:rsidR="00773DF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księgowości budżetowej</w:t>
      </w:r>
      <w:r w:rsidRPr="00A67474">
        <w:rPr>
          <w:rFonts w:ascii="Times New Roman" w:hAnsi="Times New Roman" w:cs="Times New Roman"/>
          <w:sz w:val="24"/>
          <w:szCs w:val="24"/>
        </w:rPr>
        <w:t>”</w:t>
      </w:r>
      <w:r w:rsidR="00314D5F" w:rsidRPr="00A67474">
        <w:rPr>
          <w:rFonts w:ascii="Times New Roman" w:hAnsi="Times New Roman" w:cs="Times New Roman"/>
          <w:sz w:val="24"/>
          <w:szCs w:val="24"/>
        </w:rPr>
        <w:t>.</w:t>
      </w:r>
      <w:r w:rsidR="00B06E65">
        <w:rPr>
          <w:rFonts w:ascii="Times New Roman" w:hAnsi="Times New Roman" w:cs="Times New Roman"/>
          <w:sz w:val="24"/>
          <w:szCs w:val="24"/>
        </w:rPr>
        <w:t xml:space="preserve">  </w:t>
      </w:r>
      <w:r w:rsidRPr="00A67474">
        <w:rPr>
          <w:rFonts w:ascii="Times New Roman" w:hAnsi="Times New Roman" w:cs="Times New Roman"/>
          <w:sz w:val="24"/>
          <w:szCs w:val="24"/>
        </w:rPr>
        <w:t xml:space="preserve">Oferty złożone po określonym wyżej terminie nie będą rozpatrywane. </w:t>
      </w:r>
    </w:p>
    <w:p w14:paraId="5EB5FD79" w14:textId="77777777" w:rsidR="00B06E65" w:rsidRDefault="00B06E65" w:rsidP="00B06E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F8871" w14:textId="06C56B67" w:rsidR="00C92198" w:rsidRDefault="00B06E65" w:rsidP="00B06E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C92198" w:rsidRPr="00A67474"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</w:p>
    <w:p w14:paraId="667070FC" w14:textId="0FB77427" w:rsidR="00863EFB" w:rsidRPr="00773DF2" w:rsidRDefault="00B06E65" w:rsidP="00863EFB">
      <w:pPr>
        <w:pStyle w:val="Akapitzlist"/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wynikająca z art. 13 ust. 2 pkt 4b ustawy o pracownikach samorządowych – </w:t>
      </w: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miesiącu poprzedzającym datę upublicznienia ogłoszenia wskaźnik zatrudnienia osób niepełnosprawnych w Urzędzie Miasta w Nieszawie</w:t>
      </w:r>
      <w:r w:rsidR="00393B3A"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przepisów o</w:t>
      </w:r>
      <w:r w:rsidR="00393B3A"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rehabilitacji zawodowej i społecznej oraz zatrudnianiu osób niepełnosprawnych wyniósł po</w:t>
      </w:r>
      <w:r w:rsidR="00863EFB"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>wyżej</w:t>
      </w:r>
      <w:r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6 %.</w:t>
      </w:r>
      <w:r w:rsidR="00863EFB" w:rsidRPr="00773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B03578" w14:textId="7A29616C" w:rsidR="00863EFB" w:rsidRPr="00773DF2" w:rsidRDefault="00B06E65" w:rsidP="00FA4B19">
      <w:pPr>
        <w:pStyle w:val="Akapitzlist"/>
        <w:numPr>
          <w:ilvl w:val="2"/>
          <w:numId w:val="18"/>
        </w:numPr>
        <w:shd w:val="clear" w:color="auto" w:fill="FFFFFF"/>
        <w:spacing w:after="150" w:line="240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773DF2">
        <w:rPr>
          <w:rFonts w:ascii="Times New Roman" w:hAnsi="Times New Roman" w:cs="Times New Roman"/>
        </w:rPr>
        <w:t xml:space="preserve">Dokumenty: list motywacyjny, CV powinny być opatrzone klauzulą: „Wyrażam zgodę na przetwarzanie moich danych osobowych zawartych w ofercie pracy dla potrzeb niezbędnych do realizacji procesu rekrutacji zgodnie z ustawą z dnia 10 maja 2018 r. </w:t>
      </w:r>
      <w:r w:rsidRPr="00773DF2">
        <w:rPr>
          <w:rFonts w:ascii="Times New Roman" w:hAnsi="Times New Roman" w:cs="Times New Roman"/>
        </w:rPr>
        <w:br/>
        <w:t xml:space="preserve">o ochronie danych osobowych (Dz. U. z 2019r.,  poz. 1781 z </w:t>
      </w:r>
      <w:proofErr w:type="spellStart"/>
      <w:r w:rsidRPr="00773DF2">
        <w:rPr>
          <w:rFonts w:ascii="Times New Roman" w:hAnsi="Times New Roman" w:cs="Times New Roman"/>
        </w:rPr>
        <w:t>późn</w:t>
      </w:r>
      <w:proofErr w:type="spellEnd"/>
      <w:r w:rsidRPr="00773DF2">
        <w:rPr>
          <w:rFonts w:ascii="Times New Roman" w:hAnsi="Times New Roman" w:cs="Times New Roman"/>
        </w:rPr>
        <w:t>. zm.) oraz z ustawą z dnia  21 listopada 2008 r. o pracownikach samorządowych (Dz. U. z 20</w:t>
      </w:r>
      <w:r w:rsidR="00BE33A3" w:rsidRPr="00773DF2">
        <w:rPr>
          <w:rFonts w:ascii="Times New Roman" w:hAnsi="Times New Roman" w:cs="Times New Roman"/>
        </w:rPr>
        <w:t>24</w:t>
      </w:r>
      <w:r w:rsidRPr="00773DF2">
        <w:rPr>
          <w:rFonts w:ascii="Times New Roman" w:hAnsi="Times New Roman" w:cs="Times New Roman"/>
        </w:rPr>
        <w:t xml:space="preserve">, poz. </w:t>
      </w:r>
      <w:r w:rsidR="00BE33A3" w:rsidRPr="00773DF2">
        <w:rPr>
          <w:rFonts w:ascii="Times New Roman" w:hAnsi="Times New Roman" w:cs="Times New Roman"/>
        </w:rPr>
        <w:t>1135</w:t>
      </w:r>
      <w:r w:rsidRPr="00773DF2">
        <w:rPr>
          <w:rFonts w:ascii="Times New Roman" w:hAnsi="Times New Roman" w:cs="Times New Roman"/>
        </w:rPr>
        <w:t xml:space="preserve"> z </w:t>
      </w:r>
      <w:proofErr w:type="spellStart"/>
      <w:r w:rsidRPr="00773DF2">
        <w:rPr>
          <w:rFonts w:ascii="Times New Roman" w:hAnsi="Times New Roman" w:cs="Times New Roman"/>
        </w:rPr>
        <w:t>późn</w:t>
      </w:r>
      <w:proofErr w:type="spellEnd"/>
      <w:r w:rsidRPr="00773DF2">
        <w:rPr>
          <w:rFonts w:ascii="Times New Roman" w:hAnsi="Times New Roman" w:cs="Times New Roman"/>
        </w:rPr>
        <w:t>. zm.).</w:t>
      </w:r>
      <w:r w:rsidR="00863EFB" w:rsidRPr="00773DF2">
        <w:rPr>
          <w:rFonts w:ascii="Times New Roman" w:hAnsi="Times New Roman" w:cs="Times New Roman"/>
        </w:rPr>
        <w:t xml:space="preserve"> </w:t>
      </w:r>
    </w:p>
    <w:p w14:paraId="569C2F86" w14:textId="77777777" w:rsidR="00863EFB" w:rsidRPr="00773DF2" w:rsidRDefault="00B06E65" w:rsidP="00FA4B19">
      <w:pPr>
        <w:pStyle w:val="Akapitzlist"/>
        <w:numPr>
          <w:ilvl w:val="2"/>
          <w:numId w:val="18"/>
        </w:numPr>
        <w:shd w:val="clear" w:color="auto" w:fill="FFFFFF"/>
        <w:spacing w:after="150" w:line="240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773DF2">
        <w:rPr>
          <w:rFonts w:ascii="Times New Roman" w:hAnsi="Times New Roman" w:cs="Times New Roman"/>
        </w:rPr>
        <w:t>Burmistrz Miasta Nieszawa zastrzega sobie prawo zakończenia otwartego naboru lub jego unieważnienie w dowolnym czasie bez podania przyczyny.</w:t>
      </w:r>
      <w:r w:rsidR="00863EFB" w:rsidRPr="00773DF2">
        <w:rPr>
          <w:rFonts w:ascii="Times New Roman" w:hAnsi="Times New Roman" w:cs="Times New Roman"/>
        </w:rPr>
        <w:t xml:space="preserve"> </w:t>
      </w:r>
    </w:p>
    <w:p w14:paraId="2625D1DA" w14:textId="77777777" w:rsidR="00863EFB" w:rsidRPr="00773DF2" w:rsidRDefault="00B06E65" w:rsidP="00FA4B19">
      <w:pPr>
        <w:pStyle w:val="Akapitzlist"/>
        <w:numPr>
          <w:ilvl w:val="2"/>
          <w:numId w:val="18"/>
        </w:numPr>
        <w:shd w:val="clear" w:color="auto" w:fill="FFFFFF"/>
        <w:spacing w:after="150" w:line="240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773DF2">
        <w:rPr>
          <w:rFonts w:ascii="Times New Roman" w:hAnsi="Times New Roman" w:cs="Times New Roman"/>
        </w:rPr>
        <w:t>Wybór kandydata będzie poprzedzony rozmową kwalifikacyjną.</w:t>
      </w:r>
    </w:p>
    <w:p w14:paraId="39E97C18" w14:textId="77777777" w:rsidR="00863EFB" w:rsidRPr="00773DF2" w:rsidRDefault="00B06E65" w:rsidP="00FA4B19">
      <w:pPr>
        <w:pStyle w:val="Akapitzlist"/>
        <w:numPr>
          <w:ilvl w:val="2"/>
          <w:numId w:val="18"/>
        </w:numPr>
        <w:shd w:val="clear" w:color="auto" w:fill="FFFFFF"/>
        <w:spacing w:after="150" w:line="240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773DF2">
        <w:rPr>
          <w:rFonts w:ascii="Times New Roman" w:hAnsi="Times New Roman" w:cs="Times New Roman"/>
        </w:rPr>
        <w:t>W życiorysie (CV) należy podać numer telefonu lub adres e-mailowy w celu umożliwienia powiadomienia o terminie rozmowy kwalifikacyjnej.</w:t>
      </w:r>
    </w:p>
    <w:p w14:paraId="44932D88" w14:textId="25D225EF" w:rsidR="00B06E65" w:rsidRPr="00773DF2" w:rsidRDefault="00B06E65" w:rsidP="00FA4B19">
      <w:pPr>
        <w:pStyle w:val="Akapitzlist"/>
        <w:numPr>
          <w:ilvl w:val="2"/>
          <w:numId w:val="18"/>
        </w:numPr>
        <w:shd w:val="clear" w:color="auto" w:fill="FFFFFF"/>
        <w:spacing w:after="150" w:line="240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773DF2">
        <w:rPr>
          <w:rFonts w:ascii="Times New Roman" w:hAnsi="Times New Roman" w:cs="Times New Roman"/>
        </w:rPr>
        <w:t>Informacja o wyniku naboru zostanie umieszczona w Biuletynie Informacji Publicznej Urzędu Miasta Nieszawa</w:t>
      </w:r>
      <w:r w:rsidR="00BE33A3" w:rsidRPr="00773DF2">
        <w:rPr>
          <w:rFonts w:ascii="Times New Roman" w:hAnsi="Times New Roman" w:cs="Times New Roman"/>
        </w:rPr>
        <w:t xml:space="preserve"> </w:t>
      </w:r>
      <w:r w:rsidR="00BE33A3" w:rsidRPr="00773DF2">
        <w:rPr>
          <w:rFonts w:ascii="Times New Roman" w:hAnsi="Times New Roman" w:cs="Times New Roman"/>
          <w:sz w:val="24"/>
          <w:szCs w:val="24"/>
          <w:u w:val="single"/>
        </w:rPr>
        <w:t>nieszawa.rbip.mojregion.info</w:t>
      </w:r>
      <w:r w:rsidR="00393B3A" w:rsidRPr="00773DF2">
        <w:rPr>
          <w:rFonts w:ascii="Times New Roman" w:hAnsi="Times New Roman" w:cs="Times New Roman"/>
          <w:sz w:val="24"/>
          <w:szCs w:val="24"/>
        </w:rPr>
        <w:t xml:space="preserve"> </w:t>
      </w:r>
      <w:r w:rsidRPr="00773DF2">
        <w:rPr>
          <w:rFonts w:ascii="Times New Roman" w:hAnsi="Times New Roman" w:cs="Times New Roman"/>
          <w:sz w:val="24"/>
          <w:szCs w:val="24"/>
        </w:rPr>
        <w:t>oraz na tablicy informacyjnej</w:t>
      </w:r>
      <w:r w:rsidRPr="00773DF2">
        <w:rPr>
          <w:rFonts w:ascii="Times New Roman" w:hAnsi="Times New Roman" w:cs="Times New Roman"/>
          <w:sz w:val="24"/>
          <w:szCs w:val="24"/>
        </w:rPr>
        <w:br/>
        <w:t xml:space="preserve"> i stronie internetowej  Urzędu </w:t>
      </w:r>
      <w:hyperlink r:id="rId5" w:history="1">
        <w:r w:rsidRPr="00773DF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www.nieszawa.pl</w:t>
        </w:r>
      </w:hyperlink>
      <w:r w:rsidRPr="00773DF2">
        <w:rPr>
          <w:rFonts w:ascii="Times New Roman" w:hAnsi="Times New Roman" w:cs="Times New Roman"/>
          <w:sz w:val="24"/>
          <w:szCs w:val="24"/>
        </w:rPr>
        <w:t>.</w:t>
      </w:r>
    </w:p>
    <w:p w14:paraId="5B925B1C" w14:textId="77777777" w:rsidR="00B06E65" w:rsidRPr="00773DF2" w:rsidRDefault="00B06E65" w:rsidP="00B06E6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77E0B7" w14:textId="77777777" w:rsidR="00B06E65" w:rsidRPr="00773DF2" w:rsidRDefault="00B06E65" w:rsidP="00B06E65">
      <w:pPr>
        <w:spacing w:after="0"/>
        <w:jc w:val="both"/>
      </w:pPr>
    </w:p>
    <w:p w14:paraId="373256A8" w14:textId="110196E0" w:rsidR="00C92198" w:rsidRPr="00A67474" w:rsidRDefault="00C92198" w:rsidP="00863E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="00D943B2" w:rsidRPr="00A67474">
        <w:rPr>
          <w:rFonts w:ascii="Times New Roman" w:hAnsi="Times New Roman" w:cs="Times New Roman"/>
          <w:sz w:val="24"/>
          <w:szCs w:val="24"/>
        </w:rPr>
        <w:t xml:space="preserve">  </w:t>
      </w:r>
      <w:r w:rsidRPr="00A67474">
        <w:rPr>
          <w:rFonts w:ascii="Times New Roman" w:hAnsi="Times New Roman" w:cs="Times New Roman"/>
          <w:sz w:val="24"/>
          <w:szCs w:val="24"/>
        </w:rPr>
        <w:t xml:space="preserve">Burmistrz Miasta </w:t>
      </w:r>
    </w:p>
    <w:p w14:paraId="21332B52" w14:textId="77777777" w:rsidR="00C92198" w:rsidRPr="00A67474" w:rsidRDefault="00C92198" w:rsidP="00616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43640" w14:textId="478F2ECE" w:rsidR="00C92198" w:rsidRPr="00A67474" w:rsidRDefault="00C92198" w:rsidP="00863E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Pr="00A67474">
        <w:rPr>
          <w:rFonts w:ascii="Times New Roman" w:hAnsi="Times New Roman" w:cs="Times New Roman"/>
          <w:sz w:val="24"/>
          <w:szCs w:val="24"/>
        </w:rPr>
        <w:tab/>
      </w:r>
      <w:r w:rsidR="00B06E65">
        <w:rPr>
          <w:rFonts w:ascii="Times New Roman" w:hAnsi="Times New Roman" w:cs="Times New Roman"/>
          <w:sz w:val="24"/>
          <w:szCs w:val="24"/>
        </w:rPr>
        <w:t xml:space="preserve">Beata Podlewska </w:t>
      </w:r>
      <w:r w:rsidRPr="00A674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92198" w:rsidRPr="00A67474" w:rsidSect="00863EF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60" style="width:9pt;height:9.7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034A639F"/>
    <w:multiLevelType w:val="hybridMultilevel"/>
    <w:tmpl w:val="9C24B7A2"/>
    <w:lvl w:ilvl="0" w:tplc="0415000F">
      <w:start w:val="3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6F1C"/>
    <w:multiLevelType w:val="hybridMultilevel"/>
    <w:tmpl w:val="A120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74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3483"/>
    <w:multiLevelType w:val="hybridMultilevel"/>
    <w:tmpl w:val="993627FC"/>
    <w:lvl w:ilvl="0" w:tplc="04150001">
      <w:start w:val="1"/>
      <w:numFmt w:val="bullet"/>
      <w:lvlText w:val=""/>
      <w:lvlJc w:val="left"/>
      <w:pPr>
        <w:ind w:left="1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5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1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33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7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8F111B"/>
    <w:multiLevelType w:val="multilevel"/>
    <w:tmpl w:val="89AE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4073B"/>
    <w:multiLevelType w:val="hybridMultilevel"/>
    <w:tmpl w:val="07D48E6E"/>
    <w:lvl w:ilvl="0" w:tplc="8FFC1F5A">
      <w:start w:val="32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C1F0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4870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9CA3B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50692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2A77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8162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4CC6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4815C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4B12E5"/>
    <w:multiLevelType w:val="hybridMultilevel"/>
    <w:tmpl w:val="EAE88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10D4E"/>
    <w:multiLevelType w:val="hybridMultilevel"/>
    <w:tmpl w:val="1C5C3AA4"/>
    <w:lvl w:ilvl="0" w:tplc="37EEF74E">
      <w:start w:val="13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A38D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8422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269E8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C04A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E3D1C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4CB4C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49FD8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A3A2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8E0C93"/>
    <w:multiLevelType w:val="hybridMultilevel"/>
    <w:tmpl w:val="2174AE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8D7A2A"/>
    <w:multiLevelType w:val="hybridMultilevel"/>
    <w:tmpl w:val="00F64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A94B7B"/>
    <w:multiLevelType w:val="multilevel"/>
    <w:tmpl w:val="C6C04C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E34E56"/>
    <w:multiLevelType w:val="hybridMultilevel"/>
    <w:tmpl w:val="A606BE40"/>
    <w:lvl w:ilvl="0" w:tplc="3DBA7FA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68645CB4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5C90"/>
    <w:multiLevelType w:val="multilevel"/>
    <w:tmpl w:val="D9C86E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B7C7F"/>
    <w:multiLevelType w:val="hybridMultilevel"/>
    <w:tmpl w:val="B918725C"/>
    <w:lvl w:ilvl="0" w:tplc="B2EA32A2">
      <w:start w:val="4"/>
      <w:numFmt w:val="decimal"/>
      <w:lvlText w:val="%1)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CCB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624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055C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0C2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D856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7EE8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8A8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88DD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B655F5"/>
    <w:multiLevelType w:val="hybridMultilevel"/>
    <w:tmpl w:val="F2C04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5C661A"/>
    <w:multiLevelType w:val="hybridMultilevel"/>
    <w:tmpl w:val="6276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3B47EB"/>
    <w:multiLevelType w:val="hybridMultilevel"/>
    <w:tmpl w:val="615EE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D5802"/>
    <w:multiLevelType w:val="multilevel"/>
    <w:tmpl w:val="29249822"/>
    <w:lvl w:ilvl="0">
      <w:start w:val="1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7" w15:restartNumberingAfterBreak="0">
    <w:nsid w:val="54074F07"/>
    <w:multiLevelType w:val="multilevel"/>
    <w:tmpl w:val="EE14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8404C"/>
    <w:multiLevelType w:val="hybridMultilevel"/>
    <w:tmpl w:val="160AC29C"/>
    <w:lvl w:ilvl="0" w:tplc="82705FFA">
      <w:start w:val="1"/>
      <w:numFmt w:val="decimal"/>
      <w:lvlText w:val="%1."/>
      <w:lvlJc w:val="left"/>
      <w:pPr>
        <w:ind w:left="35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0C3E2">
      <w:start w:val="1"/>
      <w:numFmt w:val="bullet"/>
      <w:lvlText w:val="•"/>
      <w:lvlPicBulletId w:val="0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DE7F6C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C30A8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48B98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C959E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A6B0E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3B02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E5C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1872A6"/>
    <w:multiLevelType w:val="hybridMultilevel"/>
    <w:tmpl w:val="3676A2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8B755D"/>
    <w:multiLevelType w:val="hybridMultilevel"/>
    <w:tmpl w:val="6062F86A"/>
    <w:lvl w:ilvl="0" w:tplc="53205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661D76"/>
    <w:multiLevelType w:val="hybridMultilevel"/>
    <w:tmpl w:val="DA686D38"/>
    <w:lvl w:ilvl="0" w:tplc="EEF828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52D96"/>
    <w:multiLevelType w:val="hybridMultilevel"/>
    <w:tmpl w:val="0F2AFB0A"/>
    <w:lvl w:ilvl="0" w:tplc="CE3697D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16D39"/>
    <w:multiLevelType w:val="multilevel"/>
    <w:tmpl w:val="04E6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B527B"/>
    <w:multiLevelType w:val="hybridMultilevel"/>
    <w:tmpl w:val="A31CD732"/>
    <w:lvl w:ilvl="0" w:tplc="597E9948">
      <w:start w:val="1"/>
      <w:numFmt w:val="decimal"/>
      <w:lvlText w:val="%1)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077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6CA2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0A9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6AB8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7E5C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81C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A031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8FDC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0615EC"/>
    <w:multiLevelType w:val="multilevel"/>
    <w:tmpl w:val="80E4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7A6BCF"/>
    <w:multiLevelType w:val="hybridMultilevel"/>
    <w:tmpl w:val="E5A6D0F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6A86F97"/>
    <w:multiLevelType w:val="hybridMultilevel"/>
    <w:tmpl w:val="ED3E2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2A288B"/>
    <w:multiLevelType w:val="hybridMultilevel"/>
    <w:tmpl w:val="885E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FC03C4"/>
    <w:multiLevelType w:val="hybridMultilevel"/>
    <w:tmpl w:val="23062A4C"/>
    <w:lvl w:ilvl="0" w:tplc="C68C959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6943">
    <w:abstractNumId w:val="14"/>
  </w:num>
  <w:num w:numId="2" w16cid:durableId="702054039">
    <w:abstractNumId w:val="8"/>
  </w:num>
  <w:num w:numId="3" w16cid:durableId="1121649958">
    <w:abstractNumId w:val="27"/>
  </w:num>
  <w:num w:numId="4" w16cid:durableId="1068455713">
    <w:abstractNumId w:val="2"/>
  </w:num>
  <w:num w:numId="5" w16cid:durableId="204607632">
    <w:abstractNumId w:val="13"/>
  </w:num>
  <w:num w:numId="6" w16cid:durableId="215434592">
    <w:abstractNumId w:val="21"/>
  </w:num>
  <w:num w:numId="7" w16cid:durableId="486677602">
    <w:abstractNumId w:val="2"/>
  </w:num>
  <w:num w:numId="8" w16cid:durableId="754396954">
    <w:abstractNumId w:val="26"/>
  </w:num>
  <w:num w:numId="9" w16cid:durableId="1356343118">
    <w:abstractNumId w:val="28"/>
  </w:num>
  <w:num w:numId="10" w16cid:durableId="22094793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8365067">
    <w:abstractNumId w:val="18"/>
  </w:num>
  <w:num w:numId="12" w16cid:durableId="1277442522">
    <w:abstractNumId w:val="6"/>
  </w:num>
  <w:num w:numId="13" w16cid:durableId="2121027714">
    <w:abstractNumId w:val="4"/>
  </w:num>
  <w:num w:numId="14" w16cid:durableId="619528539">
    <w:abstractNumId w:val="24"/>
  </w:num>
  <w:num w:numId="15" w16cid:durableId="688917404">
    <w:abstractNumId w:val="12"/>
  </w:num>
  <w:num w:numId="16" w16cid:durableId="233976029">
    <w:abstractNumId w:val="0"/>
  </w:num>
  <w:num w:numId="17" w16cid:durableId="14859008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9087812">
    <w:abstractNumId w:val="17"/>
  </w:num>
  <w:num w:numId="19" w16cid:durableId="1927380846">
    <w:abstractNumId w:val="25"/>
  </w:num>
  <w:num w:numId="20" w16cid:durableId="2021547033">
    <w:abstractNumId w:val="9"/>
  </w:num>
  <w:num w:numId="21" w16cid:durableId="1744139957">
    <w:abstractNumId w:val="3"/>
  </w:num>
  <w:num w:numId="22" w16cid:durableId="1307930714">
    <w:abstractNumId w:val="11"/>
  </w:num>
  <w:num w:numId="23" w16cid:durableId="1597248767">
    <w:abstractNumId w:val="7"/>
  </w:num>
  <w:num w:numId="24" w16cid:durableId="445002148">
    <w:abstractNumId w:val="15"/>
  </w:num>
  <w:num w:numId="25" w16cid:durableId="1146583195">
    <w:abstractNumId w:val="5"/>
  </w:num>
  <w:num w:numId="26" w16cid:durableId="13770100">
    <w:abstractNumId w:val="20"/>
  </w:num>
  <w:num w:numId="27" w16cid:durableId="1335381273">
    <w:abstractNumId w:val="22"/>
  </w:num>
  <w:num w:numId="28" w16cid:durableId="1769618621">
    <w:abstractNumId w:val="16"/>
  </w:num>
  <w:num w:numId="29" w16cid:durableId="1735421731">
    <w:abstractNumId w:val="19"/>
  </w:num>
  <w:num w:numId="30" w16cid:durableId="1126508742">
    <w:abstractNumId w:val="29"/>
  </w:num>
  <w:num w:numId="31" w16cid:durableId="46027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F0"/>
    <w:rsid w:val="00040BD2"/>
    <w:rsid w:val="00051A66"/>
    <w:rsid w:val="000629CB"/>
    <w:rsid w:val="00085EC9"/>
    <w:rsid w:val="001159BE"/>
    <w:rsid w:val="00132071"/>
    <w:rsid w:val="00157315"/>
    <w:rsid w:val="001A1466"/>
    <w:rsid w:val="001A7DF9"/>
    <w:rsid w:val="002354E3"/>
    <w:rsid w:val="0025516A"/>
    <w:rsid w:val="00314D5F"/>
    <w:rsid w:val="00317F15"/>
    <w:rsid w:val="00333FB3"/>
    <w:rsid w:val="00346395"/>
    <w:rsid w:val="00351CE4"/>
    <w:rsid w:val="003718E5"/>
    <w:rsid w:val="00374497"/>
    <w:rsid w:val="00376C18"/>
    <w:rsid w:val="00376C81"/>
    <w:rsid w:val="00393B3A"/>
    <w:rsid w:val="003D44D1"/>
    <w:rsid w:val="003F40E3"/>
    <w:rsid w:val="00534CBA"/>
    <w:rsid w:val="00601CEA"/>
    <w:rsid w:val="006116CE"/>
    <w:rsid w:val="0061611D"/>
    <w:rsid w:val="006710D6"/>
    <w:rsid w:val="0067700E"/>
    <w:rsid w:val="0068437D"/>
    <w:rsid w:val="0070599A"/>
    <w:rsid w:val="00713985"/>
    <w:rsid w:val="00751321"/>
    <w:rsid w:val="00773DF2"/>
    <w:rsid w:val="007A376C"/>
    <w:rsid w:val="007D3796"/>
    <w:rsid w:val="00863EFB"/>
    <w:rsid w:val="00897CA4"/>
    <w:rsid w:val="008F57E2"/>
    <w:rsid w:val="009871B2"/>
    <w:rsid w:val="009D46BF"/>
    <w:rsid w:val="009F6A6A"/>
    <w:rsid w:val="00A3570E"/>
    <w:rsid w:val="00A6350B"/>
    <w:rsid w:val="00A67474"/>
    <w:rsid w:val="00AA5EA6"/>
    <w:rsid w:val="00AC6612"/>
    <w:rsid w:val="00B06E65"/>
    <w:rsid w:val="00B54804"/>
    <w:rsid w:val="00BE33A3"/>
    <w:rsid w:val="00C06196"/>
    <w:rsid w:val="00C5795C"/>
    <w:rsid w:val="00C92198"/>
    <w:rsid w:val="00CA4792"/>
    <w:rsid w:val="00D168FB"/>
    <w:rsid w:val="00D340F0"/>
    <w:rsid w:val="00D45224"/>
    <w:rsid w:val="00D478E2"/>
    <w:rsid w:val="00D943B2"/>
    <w:rsid w:val="00DA53F3"/>
    <w:rsid w:val="00DE2E1D"/>
    <w:rsid w:val="00DF6C1C"/>
    <w:rsid w:val="00E21218"/>
    <w:rsid w:val="00E424B7"/>
    <w:rsid w:val="00E7164B"/>
    <w:rsid w:val="00E71EAA"/>
    <w:rsid w:val="00EB6D62"/>
    <w:rsid w:val="00F1677E"/>
    <w:rsid w:val="00F32CDF"/>
    <w:rsid w:val="00F43DC3"/>
    <w:rsid w:val="00F831F9"/>
    <w:rsid w:val="00F92912"/>
    <w:rsid w:val="00FA4B19"/>
    <w:rsid w:val="00F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660ED"/>
  <w15:docId w15:val="{0F7A9B3A-A08D-43CB-B0E6-3B5046C5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C18"/>
    <w:pPr>
      <w:spacing w:after="200" w:line="276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C579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C5795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7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76C18"/>
    <w:pPr>
      <w:ind w:left="720"/>
    </w:pPr>
  </w:style>
  <w:style w:type="paragraph" w:customStyle="1" w:styleId="Default">
    <w:name w:val="Default"/>
    <w:uiPriority w:val="99"/>
    <w:semiHidden/>
    <w:rsid w:val="00376C18"/>
    <w:pPr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A3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3570E"/>
    <w:rPr>
      <w:rFonts w:ascii="Segoe UI" w:eastAsia="Times New Roman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C5795C"/>
    <w:rPr>
      <w:rFonts w:ascii="Cambria" w:eastAsia="Times New Roman" w:hAnsi="Cambria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C5795C"/>
    <w:rPr>
      <w:rFonts w:asciiTheme="minorHAnsi" w:eastAsiaTheme="minorEastAsia" w:hAnsiTheme="minorHAnsi" w:cstheme="minorBidi"/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B06E6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3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eszawa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Nieszawa</vt:lpstr>
    </vt:vector>
  </TitlesOfParts>
  <Company>UM Sompolno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Nieszawa</dc:title>
  <dc:subject/>
  <dc:creator>J.Bekier</dc:creator>
  <cp:keywords/>
  <dc:description/>
  <cp:lastModifiedBy>Urząd  Miasta 1</cp:lastModifiedBy>
  <cp:revision>3</cp:revision>
  <cp:lastPrinted>2025-11-03T09:22:00Z</cp:lastPrinted>
  <dcterms:created xsi:type="dcterms:W3CDTF">2025-11-03T09:14:00Z</dcterms:created>
  <dcterms:modified xsi:type="dcterms:W3CDTF">2025-11-03T09:24:00Z</dcterms:modified>
</cp:coreProperties>
</file>